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6E1" w:rsidRDefault="004F2158" w:rsidP="0023240A">
      <w:pPr>
        <w:pStyle w:val="Title"/>
      </w:pPr>
      <w:r>
        <w:t>Procurement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 w:rsidR="002E058A">
        <w:t>Lead Service Line Inventory</w:t>
      </w:r>
      <w:r>
        <w:rPr>
          <w:spacing w:val="-3"/>
        </w:rPr>
        <w:t xml:space="preserve"> </w:t>
      </w:r>
      <w:r>
        <w:t>Services</w:t>
      </w:r>
      <w:r>
        <w:rPr>
          <w:spacing w:val="-77"/>
        </w:rPr>
        <w:t xml:space="preserve"> </w:t>
      </w:r>
      <w:r>
        <w:t>Certification</w:t>
      </w:r>
      <w:r>
        <w:rPr>
          <w:spacing w:val="-1"/>
        </w:rPr>
        <w:t xml:space="preserve"> </w:t>
      </w:r>
      <w:r>
        <w:t>Form</w:t>
      </w:r>
    </w:p>
    <w:p w:rsidR="00F276E1" w:rsidRDefault="00F276E1">
      <w:pPr>
        <w:pStyle w:val="BodyText"/>
        <w:spacing w:before="1"/>
        <w:rPr>
          <w:b/>
          <w:sz w:val="15"/>
        </w:rPr>
      </w:pPr>
    </w:p>
    <w:p w:rsidR="00F276E1" w:rsidRDefault="0023240A">
      <w:pPr>
        <w:pStyle w:val="BodyText"/>
        <w:tabs>
          <w:tab w:val="left" w:pos="2259"/>
          <w:tab w:val="left" w:pos="9162"/>
        </w:tabs>
        <w:spacing w:before="91"/>
        <w:ind w:left="100"/>
      </w:pPr>
      <w:r>
        <w:t>Grant Recipient</w:t>
      </w:r>
      <w:r w:rsidR="004F2158">
        <w:rPr>
          <w:spacing w:val="-4"/>
        </w:rPr>
        <w:t xml:space="preserve"> </w:t>
      </w:r>
      <w:r w:rsidR="004F2158">
        <w:t>Name:</w:t>
      </w:r>
      <w:r w:rsidR="004F2158">
        <w:tab/>
      </w:r>
      <w:r w:rsidR="004F2158">
        <w:rPr>
          <w:u w:val="single"/>
        </w:rPr>
        <w:t xml:space="preserve"> </w:t>
      </w:r>
      <w:r w:rsidR="004F2158">
        <w:rPr>
          <w:u w:val="single"/>
        </w:rPr>
        <w:tab/>
      </w:r>
    </w:p>
    <w:p w:rsidR="00F276E1" w:rsidRDefault="00F276E1">
      <w:pPr>
        <w:pStyle w:val="BodyText"/>
        <w:rPr>
          <w:sz w:val="15"/>
        </w:rPr>
      </w:pPr>
    </w:p>
    <w:p w:rsidR="00F276E1" w:rsidRDefault="002E058A">
      <w:pPr>
        <w:pStyle w:val="BodyText"/>
        <w:tabs>
          <w:tab w:val="left" w:pos="2259"/>
          <w:tab w:val="left" w:pos="9162"/>
        </w:tabs>
        <w:spacing w:before="91"/>
        <w:ind w:left="100"/>
      </w:pPr>
      <w:r>
        <w:t>ARPA</w:t>
      </w:r>
      <w:r w:rsidR="004F2158">
        <w:rPr>
          <w:spacing w:val="-1"/>
        </w:rPr>
        <w:t xml:space="preserve"> </w:t>
      </w:r>
      <w:r w:rsidR="004F2158">
        <w:t>Project</w:t>
      </w:r>
      <w:r w:rsidR="004F2158">
        <w:rPr>
          <w:spacing w:val="-1"/>
        </w:rPr>
        <w:t xml:space="preserve"> </w:t>
      </w:r>
      <w:r w:rsidR="004F2158">
        <w:t>No.:</w:t>
      </w:r>
      <w:r w:rsidR="004F2158">
        <w:tab/>
      </w:r>
      <w:r w:rsidR="004F2158">
        <w:rPr>
          <w:u w:val="single"/>
        </w:rPr>
        <w:t xml:space="preserve"> </w:t>
      </w:r>
      <w:r w:rsidR="004F2158">
        <w:rPr>
          <w:u w:val="single"/>
        </w:rPr>
        <w:tab/>
      </w:r>
    </w:p>
    <w:p w:rsidR="00F276E1" w:rsidRDefault="00F276E1">
      <w:pPr>
        <w:pStyle w:val="BodyText"/>
        <w:rPr>
          <w:sz w:val="15"/>
        </w:rPr>
      </w:pPr>
    </w:p>
    <w:p w:rsidR="00F276E1" w:rsidRDefault="00F276E1">
      <w:pPr>
        <w:pStyle w:val="BodyText"/>
        <w:spacing w:before="1"/>
      </w:pPr>
    </w:p>
    <w:p w:rsidR="00F276E1" w:rsidRDefault="004F2158" w:rsidP="0023240A">
      <w:pPr>
        <w:pStyle w:val="BodyText"/>
        <w:ind w:left="100" w:right="82" w:hanging="1"/>
        <w:rPr>
          <w:sz w:val="15"/>
        </w:rPr>
      </w:pPr>
      <w:r>
        <w:t>Federal Law (2 C.F.R. Part 200 Subpart D Procurement Standards) requires that federal funding</w:t>
      </w:r>
      <w:r>
        <w:rPr>
          <w:spacing w:val="1"/>
        </w:rPr>
        <w:t xml:space="preserve"> </w:t>
      </w:r>
      <w:r>
        <w:t>recipients must have and use documented procurement procedures, consistent with State, local, and</w:t>
      </w:r>
      <w:r>
        <w:rPr>
          <w:spacing w:val="1"/>
        </w:rPr>
        <w:t xml:space="preserve"> </w:t>
      </w:r>
      <w:r>
        <w:t>tribal laws and regulations and the standards of this section, for the acquisition of property or services</w:t>
      </w:r>
      <w:r>
        <w:rPr>
          <w:spacing w:val="-55"/>
        </w:rPr>
        <w:t xml:space="preserve"> </w:t>
      </w:r>
      <w:r>
        <w:t>required under a Federal award or sub-award. The non-federal entity's documented procurement</w:t>
      </w:r>
      <w:r>
        <w:rPr>
          <w:spacing w:val="1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conform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procurement standards</w:t>
      </w:r>
      <w:r>
        <w:rPr>
          <w:spacing w:val="-2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 xml:space="preserve">in </w:t>
      </w:r>
      <w:hyperlink r:id="rId4">
        <w:r w:rsidR="0023240A">
          <w:rPr>
            <w:color w:val="0000FF"/>
            <w:u w:val="single" w:color="0000FF"/>
          </w:rPr>
          <w:t>§200.319</w:t>
        </w:r>
        <w:r w:rsidR="0023240A">
          <w:rPr>
            <w:color w:val="0000FF"/>
            <w:spacing w:val="-4"/>
          </w:rPr>
          <w:t xml:space="preserve"> </w:t>
        </w:r>
      </w:hyperlink>
      <w:r>
        <w:t>through</w:t>
      </w:r>
      <w:r>
        <w:rPr>
          <w:spacing w:val="-1"/>
        </w:rPr>
        <w:t xml:space="preserve"> </w:t>
      </w:r>
      <w:hyperlink r:id="rId5">
        <w:r>
          <w:rPr>
            <w:color w:val="0000FF"/>
            <w:u w:val="single" w:color="0000FF"/>
          </w:rPr>
          <w:t>200.3</w:t>
        </w:r>
        <w:r w:rsidR="002E058A">
          <w:rPr>
            <w:color w:val="0000FF"/>
            <w:u w:val="single" w:color="0000FF"/>
          </w:rPr>
          <w:t>21</w:t>
        </w:r>
        <w:r>
          <w:rPr>
            <w:color w:val="0000FF"/>
            <w:u w:val="single" w:color="0000FF"/>
          </w:rPr>
          <w:t>.</w:t>
        </w:r>
      </w:hyperlink>
    </w:p>
    <w:p w:rsidR="00F276E1" w:rsidRDefault="00F276E1">
      <w:pPr>
        <w:pStyle w:val="BodyText"/>
      </w:pPr>
    </w:p>
    <w:p w:rsidR="00F276E1" w:rsidRDefault="004F2158">
      <w:pPr>
        <w:pStyle w:val="BodyText"/>
        <w:ind w:left="100" w:right="82"/>
      </w:pPr>
      <w:r>
        <w:t>The Missouri Department of Natural Resources’ Financial Assistance Center intends applicants</w:t>
      </w:r>
      <w:r>
        <w:rPr>
          <w:spacing w:val="1"/>
        </w:rPr>
        <w:t xml:space="preserve"> </w:t>
      </w:r>
      <w:r>
        <w:t>seeking financia</w:t>
      </w:r>
      <w:r w:rsidR="0023240A">
        <w:t>l assistance to use this form to</w:t>
      </w:r>
      <w:r>
        <w:t xml:space="preserve"> document that proper procurement of </w:t>
      </w:r>
      <w:r w:rsidR="002E058A">
        <w:t>lead service line inventory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occurred.</w:t>
      </w:r>
    </w:p>
    <w:p w:rsidR="00F276E1" w:rsidRDefault="00F276E1">
      <w:pPr>
        <w:pStyle w:val="BodyText"/>
        <w:spacing w:before="1"/>
      </w:pPr>
    </w:p>
    <w:p w:rsidR="00F276E1" w:rsidRDefault="004F2158">
      <w:pPr>
        <w:pStyle w:val="BodyText"/>
        <w:ind w:left="100"/>
      </w:pPr>
      <w:r>
        <w:t>Applicants</w:t>
      </w:r>
      <w:r>
        <w:rPr>
          <w:spacing w:val="-3"/>
        </w:rPr>
        <w:t xml:space="preserve"> </w:t>
      </w:r>
      <w:r>
        <w:t>are required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certify</w:t>
      </w:r>
      <w:r>
        <w:rPr>
          <w:spacing w:val="-6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following:</w:t>
      </w:r>
    </w:p>
    <w:p w:rsidR="00F276E1" w:rsidRDefault="00F276E1">
      <w:pPr>
        <w:pStyle w:val="BodyText"/>
        <w:spacing w:before="2"/>
        <w:rPr>
          <w:sz w:val="15"/>
        </w:rPr>
      </w:pPr>
    </w:p>
    <w:p w:rsidR="00F276E1" w:rsidRDefault="004F2158">
      <w:pPr>
        <w:pStyle w:val="BodyText"/>
        <w:spacing w:before="91"/>
        <w:ind w:left="819" w:right="16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1156970</wp:posOffset>
                </wp:positionH>
                <wp:positionV relativeFrom="paragraph">
                  <wp:posOffset>75565</wp:posOffset>
                </wp:positionV>
                <wp:extent cx="138430" cy="138430"/>
                <wp:effectExtent l="0" t="0" r="0" b="0"/>
                <wp:wrapNone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0A8F1" id="docshape1" o:spid="_x0000_s1026" style="position:absolute;margin-left:91.1pt;margin-top:5.95pt;width:10.9pt;height:10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" filled="f" strokeweight=".72pt">
                <w10:wrap anchorx="page"/>
              </v:rect>
            </w:pict>
          </mc:Fallback>
        </mc:AlternateContent>
      </w:r>
      <w:r w:rsidR="002E058A">
        <w:t xml:space="preserve">Published the Request </w:t>
      </w:r>
      <w:r>
        <w:t>f</w:t>
      </w:r>
      <w:r w:rsidR="002E058A">
        <w:t xml:space="preserve">or Proposals </w:t>
      </w:r>
      <w:r>
        <w:t xml:space="preserve">(RFP) </w:t>
      </w:r>
      <w:r w:rsidR="002E058A">
        <w:t>in a local paper and directly solicited firms when possible.</w:t>
      </w:r>
      <w:r>
        <w:t xml:space="preserve"> Allow</w:t>
      </w:r>
      <w:r w:rsidR="002E058A">
        <w:t>ed</w:t>
      </w:r>
      <w:r>
        <w:t xml:space="preserve"> at least 30</w:t>
      </w:r>
      <w:r>
        <w:rPr>
          <w:spacing w:val="1"/>
        </w:rPr>
        <w:t xml:space="preserve"> </w:t>
      </w:r>
      <w:r>
        <w:t xml:space="preserve">days for the solicitation period. </w:t>
      </w:r>
    </w:p>
    <w:p w:rsidR="00F276E1" w:rsidRDefault="00F276E1">
      <w:pPr>
        <w:pStyle w:val="BodyText"/>
        <w:spacing w:before="3"/>
        <w:rPr>
          <w:b/>
          <w:sz w:val="15"/>
        </w:rPr>
      </w:pPr>
    </w:p>
    <w:p w:rsidR="00F276E1" w:rsidRDefault="004F2158">
      <w:pPr>
        <w:pStyle w:val="BodyText"/>
        <w:spacing w:before="90"/>
        <w:ind w:left="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1156970</wp:posOffset>
                </wp:positionH>
                <wp:positionV relativeFrom="paragraph">
                  <wp:posOffset>74930</wp:posOffset>
                </wp:positionV>
                <wp:extent cx="138430" cy="138430"/>
                <wp:effectExtent l="0" t="0" r="0" b="0"/>
                <wp:wrapNone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D75E4" id="docshape3" o:spid="_x0000_s1026" style="position:absolute;margin-left:91.1pt;margin-top:5.9pt;width:10.9pt;height:10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" filled="f" strokeweight=".72pt">
                <w10:wrap anchorx="page"/>
              </v:rect>
            </w:pict>
          </mc:Fallback>
        </mc:AlternateContent>
      </w:r>
      <w:r>
        <w:t xml:space="preserve">Evaluated the proposals </w:t>
      </w:r>
      <w:r w:rsidR="002E058A">
        <w:t>including price</w:t>
      </w:r>
      <w:r>
        <w:t xml:space="preserve"> using a consistent scoring system and selected a firm based on </w:t>
      </w:r>
      <w:r w:rsidR="002E058A">
        <w:t>said proposals</w:t>
      </w:r>
      <w:r>
        <w:t>.</w:t>
      </w:r>
    </w:p>
    <w:p w:rsidR="00F276E1" w:rsidRDefault="00F276E1">
      <w:pPr>
        <w:pStyle w:val="BodyText"/>
        <w:spacing w:before="9"/>
        <w:rPr>
          <w:b/>
          <w:sz w:val="20"/>
        </w:rPr>
      </w:pPr>
    </w:p>
    <w:p w:rsidR="00F276E1" w:rsidRDefault="004F2158">
      <w:pPr>
        <w:pStyle w:val="BodyText"/>
        <w:spacing w:line="273" w:lineRule="auto"/>
        <w:ind w:left="820" w:right="3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1156970</wp:posOffset>
                </wp:positionH>
                <wp:positionV relativeFrom="paragraph">
                  <wp:posOffset>17780</wp:posOffset>
                </wp:positionV>
                <wp:extent cx="138430" cy="138430"/>
                <wp:effectExtent l="0" t="0" r="0" b="0"/>
                <wp:wrapNone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70E12" id="docshape5" o:spid="_x0000_s1026" style="position:absolute;margin-left:91.1pt;margin-top:1.4pt;width:10.9pt;height:10.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" filled="f" strokeweight=".72pt">
                <w10:wrap anchorx="page"/>
              </v:rect>
            </w:pict>
          </mc:Fallback>
        </mc:AlternateContent>
      </w:r>
      <w:r>
        <w:t>Used a documented procurement procedure consistent with State, local, and tribal laws and</w:t>
      </w:r>
      <w:r>
        <w:rPr>
          <w:spacing w:val="-55"/>
        </w:rPr>
        <w:t xml:space="preserve"> </w:t>
      </w:r>
      <w:r>
        <w:t>regulations</w:t>
      </w:r>
      <w:r>
        <w:rPr>
          <w:spacing w:val="-5"/>
        </w:rPr>
        <w:t xml:space="preserve"> </w:t>
      </w:r>
      <w:r>
        <w:t>and the standards</w:t>
      </w:r>
      <w:r>
        <w:rPr>
          <w:spacing w:val="-1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 C.F.R.</w:t>
      </w:r>
      <w:r>
        <w:rPr>
          <w:spacing w:val="-1"/>
        </w:rPr>
        <w:t xml:space="preserve"> </w:t>
      </w:r>
      <w:r>
        <w:t>§200.3</w:t>
      </w:r>
      <w:r w:rsidR="0023240A">
        <w:t>19</w:t>
      </w:r>
      <w:r>
        <w:t xml:space="preserve"> through</w:t>
      </w:r>
      <w:r>
        <w:rPr>
          <w:spacing w:val="-1"/>
        </w:rPr>
        <w:t xml:space="preserve"> </w:t>
      </w:r>
      <w:r>
        <w:t>200.32</w:t>
      </w:r>
      <w:r w:rsidR="002E058A">
        <w:t>1</w:t>
      </w:r>
      <w:r>
        <w:t>.</w:t>
      </w:r>
    </w:p>
    <w:p w:rsidR="00F276E1" w:rsidRDefault="00F276E1">
      <w:pPr>
        <w:pStyle w:val="BodyText"/>
        <w:rPr>
          <w:sz w:val="20"/>
        </w:rPr>
      </w:pPr>
    </w:p>
    <w:p w:rsidR="00F276E1" w:rsidRDefault="00F276E1">
      <w:pPr>
        <w:pStyle w:val="BodyText"/>
        <w:rPr>
          <w:sz w:val="20"/>
        </w:rPr>
      </w:pPr>
    </w:p>
    <w:p w:rsidR="00F276E1" w:rsidRDefault="004F2158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170815</wp:posOffset>
                </wp:positionV>
                <wp:extent cx="4017645" cy="1270"/>
                <wp:effectExtent l="0" t="0" r="0" b="0"/>
                <wp:wrapTopAndBottom/>
                <wp:docPr id="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76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327"/>
                            <a:gd name="T2" fmla="+- 0 7767 1440"/>
                            <a:gd name="T3" fmla="*/ T2 w 63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27">
                              <a:moveTo>
                                <a:pt x="0" y="0"/>
                              </a:moveTo>
                              <a:lnTo>
                                <a:pt x="6327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5C3F5" id="docshape6" o:spid="_x0000_s1026" style="position:absolute;margin-left:1in;margin-top:13.45pt;width:316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" path="m,l6327,e" filled="f" strokeweight=".16256mm">
                <v:path arrowok="t" o:connecttype="custom" o:connectlocs="0,0;4017645,0" o:connectangles="0,0"/>
                <w10:wrap type="topAndBottom" anchorx="page"/>
              </v:shape>
            </w:pict>
          </mc:Fallback>
        </mc:AlternateContent>
      </w:r>
    </w:p>
    <w:p w:rsidR="00F276E1" w:rsidRDefault="004F2158">
      <w:pPr>
        <w:pStyle w:val="BodyText"/>
        <w:ind w:left="100"/>
      </w:pPr>
      <w:r>
        <w:t>Name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Authorized</w:t>
      </w:r>
      <w:r>
        <w:rPr>
          <w:spacing w:val="-2"/>
        </w:rPr>
        <w:t xml:space="preserve"> </w:t>
      </w:r>
      <w:r>
        <w:t>Representative</w:t>
      </w:r>
      <w:r>
        <w:rPr>
          <w:spacing w:val="-1"/>
        </w:rPr>
        <w:t xml:space="preserve"> </w:t>
      </w:r>
      <w:r>
        <w:t>(Please Print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Type)</w:t>
      </w:r>
    </w:p>
    <w:p w:rsidR="00F276E1" w:rsidRDefault="00F276E1">
      <w:pPr>
        <w:pStyle w:val="BodyText"/>
        <w:rPr>
          <w:sz w:val="20"/>
        </w:rPr>
      </w:pPr>
    </w:p>
    <w:p w:rsidR="00F276E1" w:rsidRDefault="00F276E1">
      <w:pPr>
        <w:pStyle w:val="BodyText"/>
        <w:rPr>
          <w:sz w:val="20"/>
        </w:rPr>
      </w:pPr>
    </w:p>
    <w:p w:rsidR="00F276E1" w:rsidRDefault="004F2158">
      <w:pPr>
        <w:pStyle w:val="BodyText"/>
        <w:spacing w:before="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194945</wp:posOffset>
                </wp:positionV>
                <wp:extent cx="4114800" cy="7620"/>
                <wp:effectExtent l="0" t="0" r="0" b="0"/>
                <wp:wrapTopAndBottom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5BD77" id="docshape7" o:spid="_x0000_s1026" style="position:absolute;margin-left:1in;margin-top:15.35pt;width:324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194945</wp:posOffset>
                </wp:positionV>
                <wp:extent cx="1371600" cy="7620"/>
                <wp:effectExtent l="0" t="0" r="0" b="0"/>
                <wp:wrapTopAndBottom/>
                <wp:docPr id="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27BC6" id="docshape8" o:spid="_x0000_s1026" style="position:absolute;margin-left:6in;margin-top:15.35pt;width:108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F276E1" w:rsidRDefault="004F2158">
      <w:pPr>
        <w:pStyle w:val="BodyText"/>
        <w:tabs>
          <w:tab w:val="left" w:pos="7299"/>
        </w:tabs>
        <w:spacing w:before="18"/>
        <w:ind w:left="100"/>
      </w:pP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Representative</w:t>
      </w:r>
      <w:r>
        <w:tab/>
        <w:t>Date</w:t>
      </w:r>
    </w:p>
    <w:p w:rsidR="00F276E1" w:rsidRDefault="00F276E1">
      <w:pPr>
        <w:pStyle w:val="BodyText"/>
        <w:rPr>
          <w:sz w:val="20"/>
        </w:rPr>
      </w:pPr>
    </w:p>
    <w:p w:rsidR="00F276E1" w:rsidRDefault="00F276E1">
      <w:pPr>
        <w:pStyle w:val="BodyText"/>
        <w:rPr>
          <w:sz w:val="20"/>
        </w:rPr>
      </w:pPr>
    </w:p>
    <w:p w:rsidR="00F276E1" w:rsidRDefault="00F276E1">
      <w:pPr>
        <w:pStyle w:val="BodyText"/>
        <w:spacing w:before="8"/>
        <w:rPr>
          <w:sz w:val="16"/>
        </w:rPr>
      </w:pPr>
    </w:p>
    <w:p w:rsidR="00F276E1" w:rsidRDefault="004F2158">
      <w:pPr>
        <w:spacing w:before="91"/>
        <w:ind w:left="100"/>
        <w:rPr>
          <w:sz w:val="20"/>
        </w:rPr>
      </w:pPr>
      <w:r>
        <w:rPr>
          <w:sz w:val="20"/>
        </w:rPr>
        <w:t>Last Revised:</w:t>
      </w:r>
      <w:r>
        <w:rPr>
          <w:spacing w:val="-1"/>
          <w:sz w:val="20"/>
        </w:rPr>
        <w:t xml:space="preserve"> </w:t>
      </w:r>
      <w:r w:rsidR="007405D8">
        <w:rPr>
          <w:sz w:val="20"/>
        </w:rPr>
        <w:t>July</w:t>
      </w:r>
      <w:r>
        <w:rPr>
          <w:spacing w:val="-3"/>
          <w:sz w:val="20"/>
        </w:rPr>
        <w:t xml:space="preserve"> </w:t>
      </w:r>
      <w:r w:rsidR="007405D8">
        <w:rPr>
          <w:spacing w:val="-3"/>
          <w:sz w:val="20"/>
        </w:rPr>
        <w:t>6</w:t>
      </w:r>
      <w:r w:rsidR="007405D8">
        <w:rPr>
          <w:sz w:val="20"/>
        </w:rPr>
        <w:t>, 2023</w:t>
      </w:r>
      <w:bookmarkStart w:id="0" w:name="_GoBack"/>
      <w:bookmarkEnd w:id="0"/>
    </w:p>
    <w:sectPr w:rsidR="00F276E1">
      <w:type w:val="continuous"/>
      <w:pgSz w:w="12240" w:h="15840"/>
      <w:pgMar w:top="6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E1"/>
    <w:rsid w:val="0023240A"/>
    <w:rsid w:val="002E058A"/>
    <w:rsid w:val="004F2158"/>
    <w:rsid w:val="007405D8"/>
    <w:rsid w:val="00F2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02281"/>
  <w15:docId w15:val="{520EBCAF-0323-4F27-8998-626EB75F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59"/>
      <w:ind w:left="2775" w:right="969" w:hanging="1805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324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4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cfr.gov/current/title-2/section-200.327" TargetMode="External"/><Relationship Id="rId4" Type="http://schemas.openxmlformats.org/officeDocument/2006/relationships/hyperlink" Target="https://www.ecfr.gov/current/title-2/section-200.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Humphrey, Aidan</dc:creator>
  <cp:lastModifiedBy>Powell, Greg</cp:lastModifiedBy>
  <cp:revision>4</cp:revision>
  <dcterms:created xsi:type="dcterms:W3CDTF">2023-01-31T22:36:00Z</dcterms:created>
  <dcterms:modified xsi:type="dcterms:W3CDTF">2023-07-06T19:14:00Z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2022-03-28T00:00:00Z</vt:filetime>
  </property>
</Properties>
</file>